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D7" w:rsidRDefault="00753FD7" w:rsidP="00753F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 Dramatyczny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627">
        <w:rPr>
          <w:rFonts w:ascii="Times New Roman" w:hAnsi="Times New Roman" w:cs="Times New Roman"/>
          <w:sz w:val="24"/>
          <w:szCs w:val="24"/>
        </w:rPr>
        <w:t xml:space="preserve">               Płock, dn. 07</w:t>
      </w:r>
      <w:bookmarkStart w:id="0" w:name="_GoBack"/>
      <w:bookmarkEnd w:id="0"/>
      <w:r w:rsidR="007A3314">
        <w:rPr>
          <w:rFonts w:ascii="Times New Roman" w:hAnsi="Times New Roman" w:cs="Times New Roman"/>
          <w:sz w:val="24"/>
          <w:szCs w:val="24"/>
        </w:rPr>
        <w:t>.12.2016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53FD7" w:rsidRDefault="00753FD7" w:rsidP="00753F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J. Szaniawskiego w Płocku</w:t>
      </w:r>
    </w:p>
    <w:p w:rsidR="00753FD7" w:rsidRDefault="00753FD7" w:rsidP="00753F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09-400 Płock</w:t>
      </w:r>
    </w:p>
    <w:p w:rsidR="00753FD7" w:rsidRDefault="00753FD7" w:rsidP="00753F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Nowy Rynek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3FD7" w:rsidRDefault="00753FD7" w:rsidP="00753F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3FD7" w:rsidRDefault="00753FD7" w:rsidP="00753F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3FD7" w:rsidRDefault="00753FD7" w:rsidP="00753F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3FD7" w:rsidRDefault="00753FD7" w:rsidP="00753FD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p r o s z e n i e</w:t>
      </w:r>
    </w:p>
    <w:p w:rsidR="00753FD7" w:rsidRDefault="00753FD7" w:rsidP="00753FD7">
      <w:pPr>
        <w:jc w:val="center"/>
        <w:rPr>
          <w:b/>
          <w:szCs w:val="24"/>
        </w:rPr>
      </w:pPr>
      <w:r>
        <w:rPr>
          <w:b/>
          <w:szCs w:val="24"/>
        </w:rPr>
        <w:t>do składania oferty na najem lokalu  użytkowego</w:t>
      </w:r>
    </w:p>
    <w:p w:rsidR="00753FD7" w:rsidRDefault="00753FD7" w:rsidP="00753FD7">
      <w:pPr>
        <w:jc w:val="center"/>
        <w:rPr>
          <w:b/>
          <w:szCs w:val="24"/>
        </w:rPr>
      </w:pPr>
      <w:r>
        <w:rPr>
          <w:b/>
          <w:szCs w:val="24"/>
        </w:rPr>
        <w:t>znajdującego  się na parterze budynku TEATRU</w:t>
      </w:r>
    </w:p>
    <w:p w:rsidR="00753FD7" w:rsidRDefault="00753FD7" w:rsidP="00753FD7">
      <w:pPr>
        <w:rPr>
          <w:b/>
          <w:szCs w:val="24"/>
        </w:rPr>
      </w:pPr>
    </w:p>
    <w:p w:rsidR="00753FD7" w:rsidRDefault="00753FD7" w:rsidP="00753FD7">
      <w:pPr>
        <w:rPr>
          <w:szCs w:val="24"/>
        </w:rPr>
      </w:pPr>
    </w:p>
    <w:p w:rsidR="00753FD7" w:rsidRDefault="00753FD7" w:rsidP="00753FD7">
      <w:pPr>
        <w:rPr>
          <w:b/>
          <w:szCs w:val="24"/>
        </w:rPr>
      </w:pPr>
      <w:r>
        <w:rPr>
          <w:b/>
          <w:szCs w:val="24"/>
        </w:rPr>
        <w:t>Dane szczegółowe zaproszenia:</w:t>
      </w:r>
    </w:p>
    <w:p w:rsidR="00753FD7" w:rsidRDefault="00753FD7" w:rsidP="00753FD7">
      <w:pPr>
        <w:rPr>
          <w:szCs w:val="24"/>
        </w:rPr>
      </w:pPr>
      <w:r>
        <w:rPr>
          <w:szCs w:val="24"/>
        </w:rPr>
        <w:t xml:space="preserve"> </w:t>
      </w:r>
    </w:p>
    <w:p w:rsidR="00753FD7" w:rsidRDefault="00753FD7" w:rsidP="00753FD7">
      <w:pPr>
        <w:rPr>
          <w:szCs w:val="24"/>
        </w:rPr>
      </w:pPr>
      <w:r>
        <w:rPr>
          <w:szCs w:val="24"/>
        </w:rPr>
        <w:t>Lokal użytkowy usytuowany po północnej stronie budynku TEATR</w:t>
      </w:r>
      <w:r w:rsidR="000A5AF4">
        <w:rPr>
          <w:szCs w:val="24"/>
        </w:rPr>
        <w:t>U</w:t>
      </w:r>
      <w:r>
        <w:rPr>
          <w:szCs w:val="24"/>
        </w:rPr>
        <w:t xml:space="preserve"> o łącznej powierzchni 35,72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</w:p>
    <w:p w:rsidR="00753FD7" w:rsidRDefault="00753FD7" w:rsidP="00753FD7">
      <w:pPr>
        <w:rPr>
          <w:szCs w:val="24"/>
        </w:rPr>
      </w:pPr>
      <w:r>
        <w:rPr>
          <w:szCs w:val="24"/>
        </w:rPr>
        <w:t xml:space="preserve">W lokalu może być prowadzona działalność gospodarcza nieuciążliwa dla TEATRU oraz otoczenia TEATRU, typu: działalność usługowa obsługi klienta /np., galerie wyrobów artystycznych, sklepy jubilerskie, kwiaciarnie, itp. Wyłączone są oferty na sklepy detaliczne innych branż. Wynajmujący może wyrazić zgodę na piśmie na  prowadzenie w lokalu innego rodzaj działalności o wysokim standardzie usług lub sprzedaży wyrobów wysokiej jakości. </w:t>
      </w:r>
    </w:p>
    <w:p w:rsidR="00753FD7" w:rsidRDefault="00753FD7" w:rsidP="00753FD7">
      <w:pPr>
        <w:rPr>
          <w:szCs w:val="24"/>
        </w:rPr>
      </w:pPr>
      <w:r>
        <w:rPr>
          <w:szCs w:val="24"/>
        </w:rPr>
        <w:t xml:space="preserve">Dostęp do lokalu wyłącznie od strony ulicy </w:t>
      </w:r>
      <w:r w:rsidR="000A5AF4">
        <w:rPr>
          <w:szCs w:val="24"/>
        </w:rPr>
        <w:t>Alei Jachowicza.</w:t>
      </w:r>
    </w:p>
    <w:p w:rsidR="00753FD7" w:rsidRDefault="00753FD7" w:rsidP="00753FD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53FD7" w:rsidRDefault="00753FD7" w:rsidP="00753FD7">
      <w:pPr>
        <w:rPr>
          <w:b/>
          <w:szCs w:val="24"/>
        </w:rPr>
      </w:pPr>
      <w:r>
        <w:rPr>
          <w:b/>
          <w:szCs w:val="24"/>
        </w:rPr>
        <w:t>Z podmiotem, który złoży najkorzystniejszą ofertę  na wynajem  lokalu zostanie zawarta umowa najmu lokalu użytkowego na czas maximum 3 lat.</w:t>
      </w:r>
    </w:p>
    <w:p w:rsidR="00753FD7" w:rsidRDefault="00753FD7" w:rsidP="00753FD7">
      <w:pPr>
        <w:rPr>
          <w:b/>
          <w:szCs w:val="24"/>
        </w:rPr>
      </w:pPr>
    </w:p>
    <w:p w:rsidR="00753FD7" w:rsidRDefault="00753FD7" w:rsidP="00753FD7">
      <w:pPr>
        <w:pStyle w:val="Akapitzlist"/>
        <w:rPr>
          <w:szCs w:val="24"/>
        </w:rPr>
      </w:pPr>
      <w:r>
        <w:rPr>
          <w:szCs w:val="24"/>
        </w:rPr>
        <w:t xml:space="preserve">  </w:t>
      </w:r>
    </w:p>
    <w:p w:rsidR="00753FD7" w:rsidRDefault="00753FD7" w:rsidP="00753FD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prowadzenia dodatkowych negocjacji z OFERENTAMI, po otrzymaniu ofert.</w:t>
      </w:r>
    </w:p>
    <w:p w:rsidR="00753FD7" w:rsidRDefault="00753FD7" w:rsidP="00753FD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oferty może nastąpić drogą pisemną, faksem lub drogą elektroniczną : nr faksu: 24 266 38 44, adres elektroniczny: administracja @ teatrplock.pl</w:t>
      </w:r>
    </w:p>
    <w:p w:rsidR="00D43083" w:rsidRDefault="00753FD7" w:rsidP="00753FD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do kontaktu Zamawiającego jest : Ewa Kozińska tel. 24 266 38 07, </w:t>
      </w:r>
    </w:p>
    <w:p w:rsidR="00753FD7" w:rsidRDefault="00753FD7" w:rsidP="00D4308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24 266 38 01.</w:t>
      </w:r>
    </w:p>
    <w:p w:rsidR="00753FD7" w:rsidRDefault="00753FD7" w:rsidP="00753FD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terminie do dnia </w:t>
      </w:r>
      <w:r w:rsidR="00D43083">
        <w:rPr>
          <w:rFonts w:ascii="Times New Roman" w:hAnsi="Times New Roman" w:cs="Times New Roman"/>
          <w:b/>
          <w:sz w:val="24"/>
          <w:szCs w:val="24"/>
        </w:rPr>
        <w:t>15.12.2016</w:t>
      </w:r>
      <w:r>
        <w:rPr>
          <w:rFonts w:ascii="Times New Roman" w:hAnsi="Times New Roman" w:cs="Times New Roman"/>
          <w:b/>
          <w:sz w:val="24"/>
          <w:szCs w:val="24"/>
        </w:rPr>
        <w:t xml:space="preserve"> r. do godz. 10.00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FD7" w:rsidRDefault="00753FD7" w:rsidP="00753FD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wyboru oferty jest najkorzystniejsza cena,</w:t>
      </w:r>
    </w:p>
    <w:p w:rsidR="00753FD7" w:rsidRDefault="00753FD7" w:rsidP="00753FD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badanej x 100 punktów.</w:t>
      </w:r>
    </w:p>
    <w:p w:rsidR="00753FD7" w:rsidRDefault="00753FD7" w:rsidP="00753FD7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Cenę – miesięczny czynsz najmu należy podać za 1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powierzchni</w:t>
      </w:r>
    </w:p>
    <w:p w:rsidR="00585097" w:rsidRDefault="00753FD7" w:rsidP="00753FD7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użytko</w:t>
      </w:r>
      <w:r w:rsidR="00D43083">
        <w:rPr>
          <w:rFonts w:ascii="Times New Roman" w:hAnsi="Times New Roman" w:cs="Times New Roman"/>
          <w:b/>
          <w:sz w:val="24"/>
          <w:szCs w:val="24"/>
        </w:rPr>
        <w:t>wej lokalu</w:t>
      </w:r>
      <w:r w:rsidR="00585097">
        <w:rPr>
          <w:rFonts w:ascii="Times New Roman" w:hAnsi="Times New Roman" w:cs="Times New Roman"/>
          <w:b/>
          <w:sz w:val="24"/>
          <w:szCs w:val="24"/>
        </w:rPr>
        <w:t>, przy czym cena propon</w:t>
      </w:r>
      <w:r w:rsidR="00C052D3">
        <w:rPr>
          <w:rFonts w:ascii="Times New Roman" w:hAnsi="Times New Roman" w:cs="Times New Roman"/>
          <w:b/>
          <w:sz w:val="24"/>
          <w:szCs w:val="24"/>
        </w:rPr>
        <w:t>owana nie może być niższa niż 95</w:t>
      </w:r>
      <w:r w:rsidR="00585097">
        <w:rPr>
          <w:rFonts w:ascii="Times New Roman" w:hAnsi="Times New Roman" w:cs="Times New Roman"/>
          <w:b/>
          <w:sz w:val="24"/>
          <w:szCs w:val="24"/>
        </w:rPr>
        <w:t>,</w:t>
      </w:r>
      <w:r w:rsidR="00C052D3">
        <w:rPr>
          <w:rFonts w:ascii="Times New Roman" w:hAnsi="Times New Roman" w:cs="Times New Roman"/>
          <w:b/>
          <w:sz w:val="24"/>
          <w:szCs w:val="24"/>
        </w:rPr>
        <w:t>70</w:t>
      </w:r>
      <w:r w:rsidR="00585097">
        <w:rPr>
          <w:rFonts w:ascii="Times New Roman" w:hAnsi="Times New Roman" w:cs="Times New Roman"/>
          <w:b/>
          <w:sz w:val="24"/>
          <w:szCs w:val="24"/>
        </w:rPr>
        <w:t xml:space="preserve">  zł </w:t>
      </w:r>
    </w:p>
    <w:p w:rsidR="00585097" w:rsidRPr="00585097" w:rsidRDefault="00585097" w:rsidP="00753FD7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netto za 1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powierzchni.</w:t>
      </w:r>
    </w:p>
    <w:p w:rsidR="00753FD7" w:rsidRDefault="00D43083" w:rsidP="00753FD7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3FD7" w:rsidRDefault="00753FD7" w:rsidP="00753FD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wybranym NAJEMCĄ  zostanie spisana umowa zgodnie z Załącznikiem do oferty.</w:t>
      </w:r>
    </w:p>
    <w:p w:rsidR="00753FD7" w:rsidRDefault="00753FD7" w:rsidP="00753FD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z NAJEMCĄ nastąpi na podstawie faktur w polskich złotych cena netto + obowiązujący podatek Vat = cena brutto.</w:t>
      </w:r>
    </w:p>
    <w:p w:rsidR="00753FD7" w:rsidRDefault="00753FD7" w:rsidP="00753FD7">
      <w:pPr>
        <w:jc w:val="center"/>
        <w:rPr>
          <w:sz w:val="22"/>
          <w:szCs w:val="22"/>
        </w:rPr>
      </w:pPr>
    </w:p>
    <w:p w:rsidR="00753FD7" w:rsidRDefault="00753FD7" w:rsidP="00753FD7">
      <w:pPr>
        <w:jc w:val="center"/>
        <w:rPr>
          <w:sz w:val="22"/>
          <w:szCs w:val="22"/>
        </w:rPr>
      </w:pPr>
    </w:p>
    <w:p w:rsidR="00753FD7" w:rsidRDefault="00753FD7" w:rsidP="00753FD7">
      <w:pPr>
        <w:jc w:val="center"/>
        <w:rPr>
          <w:sz w:val="22"/>
          <w:szCs w:val="22"/>
        </w:rPr>
      </w:pPr>
    </w:p>
    <w:p w:rsidR="008345EC" w:rsidRDefault="008345EC" w:rsidP="00753FD7">
      <w:pPr>
        <w:jc w:val="center"/>
        <w:rPr>
          <w:sz w:val="22"/>
          <w:szCs w:val="22"/>
        </w:rPr>
      </w:pPr>
    </w:p>
    <w:p w:rsidR="008345EC" w:rsidRDefault="008345EC" w:rsidP="00753FD7">
      <w:pPr>
        <w:jc w:val="center"/>
        <w:rPr>
          <w:sz w:val="22"/>
          <w:szCs w:val="22"/>
        </w:rPr>
      </w:pPr>
    </w:p>
    <w:p w:rsidR="008345EC" w:rsidRDefault="008345EC" w:rsidP="00753FD7">
      <w:pPr>
        <w:jc w:val="center"/>
        <w:rPr>
          <w:sz w:val="22"/>
          <w:szCs w:val="22"/>
        </w:rPr>
      </w:pPr>
    </w:p>
    <w:p w:rsidR="008345EC" w:rsidRDefault="008345EC" w:rsidP="00753FD7">
      <w:pPr>
        <w:jc w:val="center"/>
        <w:rPr>
          <w:sz w:val="22"/>
          <w:szCs w:val="22"/>
        </w:rPr>
      </w:pPr>
    </w:p>
    <w:p w:rsidR="008345EC" w:rsidRDefault="008345EC" w:rsidP="00753FD7">
      <w:pPr>
        <w:jc w:val="center"/>
        <w:rPr>
          <w:sz w:val="22"/>
          <w:szCs w:val="22"/>
        </w:rPr>
      </w:pPr>
    </w:p>
    <w:p w:rsidR="000A5AF4" w:rsidRDefault="000A5AF4" w:rsidP="00753FD7">
      <w:pPr>
        <w:jc w:val="center"/>
        <w:rPr>
          <w:sz w:val="22"/>
          <w:szCs w:val="22"/>
        </w:rPr>
      </w:pPr>
    </w:p>
    <w:p w:rsidR="008345EC" w:rsidRDefault="008345EC" w:rsidP="00753FD7">
      <w:pPr>
        <w:jc w:val="center"/>
        <w:rPr>
          <w:sz w:val="22"/>
          <w:szCs w:val="22"/>
        </w:rPr>
      </w:pPr>
    </w:p>
    <w:p w:rsidR="002B622F" w:rsidRPr="001551FF" w:rsidRDefault="002B622F" w:rsidP="002B622F">
      <w:pPr>
        <w:jc w:val="center"/>
        <w:rPr>
          <w:sz w:val="22"/>
          <w:szCs w:val="22"/>
        </w:rPr>
      </w:pPr>
      <w:r w:rsidRPr="001551FF">
        <w:rPr>
          <w:sz w:val="22"/>
          <w:szCs w:val="22"/>
        </w:rPr>
        <w:t xml:space="preserve">ZAŁĄCZNIK DO OFERTY </w:t>
      </w:r>
    </w:p>
    <w:p w:rsidR="002B622F" w:rsidRPr="001551FF" w:rsidRDefault="002B622F" w:rsidP="002B622F">
      <w:pPr>
        <w:jc w:val="center"/>
        <w:rPr>
          <w:sz w:val="22"/>
          <w:szCs w:val="22"/>
        </w:rPr>
      </w:pPr>
      <w:r w:rsidRPr="001551FF">
        <w:rPr>
          <w:sz w:val="22"/>
          <w:szCs w:val="22"/>
        </w:rPr>
        <w:t>WZÓR UMOWY  NAJMU  LOKALU  UŻYTKOWEGO</w:t>
      </w:r>
    </w:p>
    <w:p w:rsidR="002B622F" w:rsidRPr="001551FF" w:rsidRDefault="002B622F" w:rsidP="002B622F">
      <w:pPr>
        <w:rPr>
          <w:sz w:val="22"/>
          <w:szCs w:val="22"/>
        </w:rPr>
      </w:pPr>
    </w:p>
    <w:p w:rsidR="002B622F" w:rsidRDefault="002B622F" w:rsidP="002B622F"/>
    <w:p w:rsidR="002B622F" w:rsidRDefault="002B622F" w:rsidP="002B622F">
      <w:r>
        <w:t>Zawarta dnia ……… w Płocku pomiędzy:</w:t>
      </w:r>
    </w:p>
    <w:p w:rsidR="002B622F" w:rsidRDefault="002B622F" w:rsidP="002B622F"/>
    <w:p w:rsidR="002B622F" w:rsidRDefault="002B622F" w:rsidP="002B622F">
      <w:r>
        <w:t xml:space="preserve">- WYNAJMUJĄCYM </w:t>
      </w:r>
    </w:p>
    <w:p w:rsidR="002B622F" w:rsidRDefault="002B622F" w:rsidP="002B622F">
      <w:r>
        <w:t>TEATREM DRAMATYCZNYM im. Jerzego Szaniawskiego w Płocku, 09-400 Płock, ul. Nowy Rynek 11,</w:t>
      </w:r>
    </w:p>
    <w:p w:rsidR="002B622F" w:rsidRDefault="002B622F" w:rsidP="002B622F">
      <w:r>
        <w:t>reprezentowanym przez:</w:t>
      </w:r>
    </w:p>
    <w:p w:rsidR="002B622F" w:rsidRDefault="002B622F" w:rsidP="002B622F">
      <w:r>
        <w:t xml:space="preserve"> DYREKTORA ZYGMUNTA MARKA MOKROWIECKIEGO</w:t>
      </w:r>
    </w:p>
    <w:p w:rsidR="002B622F" w:rsidRDefault="002B622F" w:rsidP="002B622F"/>
    <w:p w:rsidR="002B622F" w:rsidRDefault="002B622F" w:rsidP="002B622F">
      <w:r>
        <w:t xml:space="preserve">a </w:t>
      </w:r>
    </w:p>
    <w:p w:rsidR="002B622F" w:rsidRDefault="002B622F" w:rsidP="002B622F"/>
    <w:p w:rsidR="002B622F" w:rsidRDefault="002B622F" w:rsidP="002B622F">
      <w:r>
        <w:t>- NAJEMCĄ ……………………………………………………………………………….</w:t>
      </w:r>
    </w:p>
    <w:p w:rsidR="002B622F" w:rsidRDefault="002B622F" w:rsidP="002B622F">
      <w:r>
        <w:t>……………………………………………………………………………………………..</w:t>
      </w:r>
    </w:p>
    <w:p w:rsidR="002B622F" w:rsidRDefault="002B622F" w:rsidP="002B622F">
      <w:r>
        <w:t>reprezentowanym przez …………………………………………………………………..</w:t>
      </w:r>
    </w:p>
    <w:p w:rsidR="002B622F" w:rsidRDefault="002B622F" w:rsidP="002B622F">
      <w:r>
        <w:t>……………………………………………………………………………………………..</w:t>
      </w:r>
    </w:p>
    <w:p w:rsidR="002B622F" w:rsidRDefault="002B622F" w:rsidP="002B622F"/>
    <w:p w:rsidR="002B622F" w:rsidRDefault="002B622F" w:rsidP="002B622F">
      <w:r>
        <w:t xml:space="preserve">                                                o treści następującej:</w:t>
      </w:r>
    </w:p>
    <w:p w:rsidR="002B622F" w:rsidRDefault="002B622F" w:rsidP="002B622F"/>
    <w:p w:rsidR="002B622F" w:rsidRDefault="002B622F" w:rsidP="002B622F">
      <w:pPr>
        <w:jc w:val="center"/>
      </w:pPr>
      <w:r>
        <w:t>§ 1</w:t>
      </w:r>
    </w:p>
    <w:p w:rsidR="002B622F" w:rsidRDefault="002B622F" w:rsidP="002B622F"/>
    <w:p w:rsidR="002B622F" w:rsidRDefault="002B622F" w:rsidP="002B622F">
      <w:r>
        <w:t xml:space="preserve">   1.  Przedmiotem umowy najmu jest  lokal użytkowy  znajdujący  się w siedzibie wynajmującego.</w:t>
      </w:r>
    </w:p>
    <w:p w:rsidR="002B622F" w:rsidRDefault="002B622F" w:rsidP="002B622F"/>
    <w:p w:rsidR="00822F0E" w:rsidRDefault="002B622F" w:rsidP="002B622F">
      <w:r>
        <w:t xml:space="preserve">   2. Lokal użytkowy o łącznej powierzchni </w:t>
      </w:r>
      <w:r>
        <w:rPr>
          <w:b/>
          <w:szCs w:val="24"/>
        </w:rPr>
        <w:t>35,72</w:t>
      </w:r>
      <w:r w:rsidRPr="00C349A6">
        <w:rPr>
          <w:b/>
          <w:szCs w:val="24"/>
        </w:rPr>
        <w:t xml:space="preserve"> m</w:t>
      </w:r>
      <w:r w:rsidRPr="00C349A6">
        <w:rPr>
          <w:b/>
          <w:szCs w:val="24"/>
          <w:vertAlign w:val="superscript"/>
        </w:rPr>
        <w:t>2</w:t>
      </w:r>
      <w:r>
        <w:t xml:space="preserve">, w skład którego wchodzi: sala główna </w:t>
      </w:r>
    </w:p>
    <w:p w:rsidR="00822F0E" w:rsidRDefault="002B622F" w:rsidP="002B622F">
      <w:pPr>
        <w:rPr>
          <w:szCs w:val="24"/>
        </w:rPr>
      </w:pPr>
      <w:r>
        <w:t xml:space="preserve">o powierzchni 24,92 </w:t>
      </w:r>
      <w:r w:rsidRPr="00C349A6">
        <w:rPr>
          <w:szCs w:val="24"/>
        </w:rPr>
        <w:t>m</w:t>
      </w:r>
      <w:r w:rsidRPr="00C349A6">
        <w:rPr>
          <w:szCs w:val="24"/>
          <w:vertAlign w:val="superscript"/>
        </w:rPr>
        <w:t>2</w:t>
      </w:r>
      <w:r>
        <w:t xml:space="preserve">,  pomieszczenie zaplecza o  powierzchni 8,54 </w:t>
      </w:r>
      <w:r w:rsidRPr="00C349A6">
        <w:rPr>
          <w:szCs w:val="24"/>
        </w:rPr>
        <w:t>m</w:t>
      </w:r>
      <w:r w:rsidRPr="00C349A6">
        <w:rPr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 </w:t>
      </w:r>
      <w:r w:rsidR="00822F0E">
        <w:rPr>
          <w:szCs w:val="24"/>
          <w:vertAlign w:val="superscript"/>
        </w:rPr>
        <w:t xml:space="preserve"> </w:t>
      </w:r>
      <w:r w:rsidR="00822F0E">
        <w:rPr>
          <w:szCs w:val="24"/>
        </w:rPr>
        <w:t xml:space="preserve">oraz WC </w:t>
      </w:r>
    </w:p>
    <w:p w:rsidR="002B622F" w:rsidRPr="00822F0E" w:rsidRDefault="00822F0E" w:rsidP="002B622F">
      <w:pPr>
        <w:rPr>
          <w:szCs w:val="24"/>
        </w:rPr>
      </w:pPr>
      <w:r>
        <w:rPr>
          <w:szCs w:val="24"/>
        </w:rPr>
        <w:t xml:space="preserve">o powierzchni 2,26 </w:t>
      </w:r>
      <w:r w:rsidRPr="00822F0E">
        <w:rPr>
          <w:szCs w:val="24"/>
        </w:rPr>
        <w:t>m</w:t>
      </w:r>
      <w:r>
        <w:rPr>
          <w:szCs w:val="24"/>
        </w:rPr>
        <w:t xml:space="preserve"> </w:t>
      </w:r>
      <w:r>
        <w:rPr>
          <w:szCs w:val="24"/>
          <w:vertAlign w:val="superscript"/>
        </w:rPr>
        <w:t xml:space="preserve">2 </w:t>
      </w:r>
      <w:r>
        <w:rPr>
          <w:szCs w:val="24"/>
        </w:rPr>
        <w:t>.</w:t>
      </w:r>
      <w:r w:rsidR="002B622F">
        <w:rPr>
          <w:szCs w:val="24"/>
          <w:vertAlign w:val="superscript"/>
        </w:rPr>
        <w:t xml:space="preserve"> </w:t>
      </w:r>
    </w:p>
    <w:p w:rsidR="002B622F" w:rsidRDefault="002B622F" w:rsidP="002B622F"/>
    <w:p w:rsidR="002B622F" w:rsidRDefault="002B622F" w:rsidP="002B622F">
      <w:pPr>
        <w:jc w:val="center"/>
      </w:pPr>
      <w:r>
        <w:t xml:space="preserve">§ 2 </w:t>
      </w:r>
    </w:p>
    <w:p w:rsidR="002B622F" w:rsidRDefault="002B622F" w:rsidP="002B622F">
      <w:pPr>
        <w:pStyle w:val="Akapitzlist"/>
        <w:numPr>
          <w:ilvl w:val="0"/>
          <w:numId w:val="10"/>
        </w:numPr>
        <w:textAlignment w:val="baseline"/>
      </w:pPr>
      <w:r>
        <w:t xml:space="preserve">Prowadzona </w:t>
      </w:r>
      <w:r>
        <w:tab/>
        <w:t>działalność w lokalu nie może kolidować z działalnością statutową teatru.</w:t>
      </w:r>
    </w:p>
    <w:p w:rsidR="002B622F" w:rsidRDefault="002B622F" w:rsidP="002B622F">
      <w:pPr>
        <w:pStyle w:val="Akapitzlist"/>
        <w:numPr>
          <w:ilvl w:val="0"/>
          <w:numId w:val="10"/>
        </w:numPr>
        <w:textAlignment w:val="baseline"/>
      </w:pPr>
      <w:r>
        <w:t>Dopuszcza się adaptację lokalu na potrzeby prowadzonej działalności gospodarczej w sposób nienaruszający konstrukcji budynku oraz po uprzednim uzgodnieniu z WYNAJMUJĄCYM.</w:t>
      </w:r>
    </w:p>
    <w:p w:rsidR="002B622F" w:rsidRDefault="002B622F" w:rsidP="002B622F"/>
    <w:p w:rsidR="002B622F" w:rsidRDefault="002B622F" w:rsidP="002B622F">
      <w:pPr>
        <w:jc w:val="center"/>
      </w:pPr>
      <w:r>
        <w:t>§ 3</w:t>
      </w:r>
    </w:p>
    <w:p w:rsidR="002B622F" w:rsidRDefault="002B622F" w:rsidP="002B622F"/>
    <w:p w:rsidR="002B622F" w:rsidRDefault="002B622F" w:rsidP="002B622F">
      <w:pPr>
        <w:pStyle w:val="Akapitzlist"/>
        <w:numPr>
          <w:ilvl w:val="0"/>
          <w:numId w:val="11"/>
        </w:numPr>
        <w:textAlignment w:val="baseline"/>
      </w:pPr>
      <w:r>
        <w:t xml:space="preserve">Przedmiot najmu jest wyposażony </w:t>
      </w:r>
      <w:r w:rsidR="00C517D5">
        <w:t>w instalację wodociągową zimnej i ciepłej wody wraz z licznikami pomiaru ich zużycia, instalację kanalizacyjną, instalację elektryczną wraz z licznikiem pomiaru zużycia energii elektrycznej, centralne ogrzewanie.</w:t>
      </w:r>
    </w:p>
    <w:p w:rsidR="002B622F" w:rsidRDefault="002B622F" w:rsidP="002B622F">
      <w:pPr>
        <w:pStyle w:val="Akapitzlist"/>
        <w:ind w:left="480"/>
      </w:pPr>
    </w:p>
    <w:p w:rsidR="002B622F" w:rsidRDefault="002B622F" w:rsidP="002B622F">
      <w:pPr>
        <w:pStyle w:val="Akapitzlist"/>
        <w:numPr>
          <w:ilvl w:val="0"/>
          <w:numId w:val="11"/>
        </w:numPr>
        <w:textAlignment w:val="baseline"/>
      </w:pPr>
      <w:r>
        <w:t>NAJEMCA oświadcza, iż stan techniczny przedmiotu najmu jest mu znany i nie wnosi do niego żadnych zastrzeżeń.</w:t>
      </w:r>
    </w:p>
    <w:p w:rsidR="00C517D5" w:rsidRDefault="00C517D5" w:rsidP="00C517D5">
      <w:pPr>
        <w:pStyle w:val="Akapitzlist"/>
      </w:pPr>
    </w:p>
    <w:p w:rsidR="00C517D5" w:rsidRDefault="00C517D5" w:rsidP="002B622F">
      <w:pPr>
        <w:pStyle w:val="Akapitzlist"/>
        <w:numPr>
          <w:ilvl w:val="0"/>
          <w:numId w:val="11"/>
        </w:numPr>
        <w:textAlignment w:val="baseline"/>
      </w:pPr>
      <w:r>
        <w:t>Do lokalu będącego przedmiotem najmu dostęp jest wyłącznie od zewnątrz budynku Teatru.</w:t>
      </w:r>
    </w:p>
    <w:p w:rsidR="00926FD1" w:rsidRDefault="00926FD1" w:rsidP="00926FD1">
      <w:pPr>
        <w:pStyle w:val="Akapitzlist"/>
      </w:pPr>
    </w:p>
    <w:p w:rsidR="00926FD1" w:rsidRDefault="00926FD1" w:rsidP="00926FD1">
      <w:pPr>
        <w:textAlignment w:val="baseline"/>
      </w:pPr>
    </w:p>
    <w:p w:rsidR="002B622F" w:rsidRDefault="002B622F" w:rsidP="002B622F">
      <w:pPr>
        <w:jc w:val="center"/>
      </w:pPr>
      <w:r>
        <w:t>§ 4</w:t>
      </w:r>
    </w:p>
    <w:p w:rsidR="002B622F" w:rsidRDefault="002B622F" w:rsidP="002B622F"/>
    <w:p w:rsidR="002B622F" w:rsidRDefault="002B622F" w:rsidP="002B622F">
      <w:pPr>
        <w:pStyle w:val="Akapitzlist"/>
        <w:numPr>
          <w:ilvl w:val="0"/>
          <w:numId w:val="13"/>
        </w:numPr>
        <w:textAlignment w:val="baseline"/>
      </w:pPr>
      <w:r>
        <w:t>WYNAJMUJĄCY oddaje, a NAJEMCA przyjmuje do używania lokal określony w § 1 .</w:t>
      </w:r>
    </w:p>
    <w:p w:rsidR="002B622F" w:rsidRDefault="002B622F" w:rsidP="002B622F">
      <w:pPr>
        <w:pStyle w:val="Akapitzlist"/>
        <w:numPr>
          <w:ilvl w:val="0"/>
          <w:numId w:val="13"/>
        </w:numPr>
        <w:textAlignment w:val="baseline"/>
      </w:pPr>
      <w:r>
        <w:t>NAJEMCA oświadcza, iż w lokalu będącym  przedmiotem najmu świadczyć będzie usługi ……………………</w:t>
      </w:r>
    </w:p>
    <w:p w:rsidR="002B622F" w:rsidRPr="007F0C1D" w:rsidRDefault="002B622F" w:rsidP="002B622F">
      <w:pPr>
        <w:pStyle w:val="Akapitzlist"/>
        <w:numPr>
          <w:ilvl w:val="0"/>
          <w:numId w:val="13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NAJEMCA </w:t>
      </w:r>
      <w:r w:rsidRPr="007F0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może </w:t>
      </w:r>
      <w:r w:rsidRPr="007F0C1D">
        <w:rPr>
          <w:sz w:val="22"/>
          <w:szCs w:val="22"/>
        </w:rPr>
        <w:t xml:space="preserve">korzystać </w:t>
      </w:r>
      <w:r>
        <w:rPr>
          <w:sz w:val="22"/>
          <w:szCs w:val="22"/>
        </w:rPr>
        <w:t xml:space="preserve">w ramach umowy </w:t>
      </w:r>
      <w:r w:rsidRPr="007F0C1D">
        <w:rPr>
          <w:sz w:val="22"/>
          <w:szCs w:val="22"/>
        </w:rPr>
        <w:t xml:space="preserve">z 2 miejsc parkingowych </w:t>
      </w:r>
      <w:r>
        <w:rPr>
          <w:sz w:val="22"/>
          <w:szCs w:val="22"/>
        </w:rPr>
        <w:t>teatru.</w:t>
      </w:r>
    </w:p>
    <w:p w:rsidR="002B622F" w:rsidRDefault="002B622F" w:rsidP="002B622F">
      <w:pPr>
        <w:pStyle w:val="Akapitzlist"/>
        <w:numPr>
          <w:ilvl w:val="0"/>
          <w:numId w:val="13"/>
        </w:numPr>
        <w:textAlignment w:val="baseline"/>
      </w:pPr>
      <w:r>
        <w:t xml:space="preserve"> NAJEMCA nie może bez pisemnej zgody WYNAJMUJĄCEGO, pod rygorem      rozwiązania umowy bez zachowania okresu wypowiedzenia,  prowadzić w lokalu będącym przedmiotem najmu, innej działalności.</w:t>
      </w:r>
    </w:p>
    <w:p w:rsidR="002E7E81" w:rsidRPr="002E7E81" w:rsidRDefault="002E7E81" w:rsidP="002E7E81">
      <w:pPr>
        <w:pStyle w:val="Akapitzlist"/>
        <w:ind w:left="540"/>
        <w:rPr>
          <w:sz w:val="22"/>
          <w:szCs w:val="22"/>
        </w:rPr>
      </w:pPr>
      <w:r w:rsidRPr="002E7E81">
        <w:rPr>
          <w:sz w:val="22"/>
          <w:szCs w:val="22"/>
        </w:rPr>
        <w:t xml:space="preserve">                                                            </w:t>
      </w:r>
    </w:p>
    <w:p w:rsidR="002E7E81" w:rsidRDefault="002E7E81" w:rsidP="002E7E81">
      <w:pPr>
        <w:pStyle w:val="Akapitzlist"/>
        <w:ind w:left="540"/>
        <w:textAlignment w:val="baseline"/>
      </w:pPr>
    </w:p>
    <w:p w:rsidR="002B622F" w:rsidRDefault="002B622F" w:rsidP="002B622F"/>
    <w:p w:rsidR="002B622F" w:rsidRDefault="002B622F" w:rsidP="002B622F">
      <w:pPr>
        <w:jc w:val="center"/>
      </w:pPr>
      <w:r>
        <w:t>§ 5</w:t>
      </w:r>
    </w:p>
    <w:p w:rsidR="002B622F" w:rsidRDefault="002B622F" w:rsidP="002B622F">
      <w:pPr>
        <w:pStyle w:val="Akapitzlist"/>
        <w:numPr>
          <w:ilvl w:val="0"/>
          <w:numId w:val="14"/>
        </w:numPr>
        <w:textAlignment w:val="baseline"/>
      </w:pPr>
      <w:r>
        <w:t>NAJEMCA może umieścić na własny koszt, bezpośrednio przy lokalu będącym przedmiotem najmu lub w witrynie lokalu, szyld lub reklamę.</w:t>
      </w:r>
    </w:p>
    <w:p w:rsidR="002B622F" w:rsidRDefault="002B622F" w:rsidP="002B622F">
      <w:pPr>
        <w:pStyle w:val="Akapitzlist"/>
        <w:numPr>
          <w:ilvl w:val="0"/>
          <w:numId w:val="14"/>
        </w:numPr>
        <w:textAlignment w:val="baseline"/>
      </w:pPr>
      <w:r>
        <w:t>Miejsce i rodzaj oraz sposób zamocowania szyldu lub reklamy, ich rodzaj, typ, wielkość i graficzne opracowanie powinny zostać uzgodnione z WYNAJMUJĄCYM i uzyskać pisemną akceptację.</w:t>
      </w:r>
    </w:p>
    <w:p w:rsidR="002B622F" w:rsidRDefault="002B622F" w:rsidP="002B622F">
      <w:pPr>
        <w:pStyle w:val="Akapitzlist"/>
        <w:numPr>
          <w:ilvl w:val="0"/>
          <w:numId w:val="14"/>
        </w:numPr>
        <w:textAlignment w:val="baseline"/>
      </w:pPr>
      <w:r>
        <w:t>Po zakończeniu najmu NAJEMCA obowiązany jest na własny koszt i własnym staraniem usunąć wszystkie szyldy i reklamy.</w:t>
      </w:r>
    </w:p>
    <w:p w:rsidR="002B622F" w:rsidRDefault="002B622F" w:rsidP="002B622F">
      <w:pPr>
        <w:ind w:left="180"/>
      </w:pPr>
    </w:p>
    <w:p w:rsidR="002B622F" w:rsidRDefault="002B622F" w:rsidP="002B622F">
      <w:pPr>
        <w:ind w:left="180"/>
        <w:jc w:val="center"/>
      </w:pPr>
      <w:r>
        <w:t>§ 6</w:t>
      </w:r>
    </w:p>
    <w:p w:rsidR="002B622F" w:rsidRDefault="002B622F" w:rsidP="002B622F">
      <w:pPr>
        <w:ind w:left="180"/>
      </w:pPr>
    </w:p>
    <w:p w:rsidR="002B622F" w:rsidRDefault="002B622F" w:rsidP="002B622F">
      <w:r>
        <w:t xml:space="preserve">  1. NAJEMCA może przystosować przedmiot najmu do rodzaju prowadzonej w nim </w:t>
      </w:r>
    </w:p>
    <w:p w:rsidR="002B622F" w:rsidRDefault="002B622F" w:rsidP="002B622F">
      <w:r>
        <w:t>działalności.</w:t>
      </w:r>
    </w:p>
    <w:p w:rsidR="002B622F" w:rsidRDefault="002B622F" w:rsidP="002B622F">
      <w:r>
        <w:t xml:space="preserve"> 2. NAJEMCA nie może jednak dokonywać przebudowy lub rozbiórki ścian lokali oraz dokonywać innej trwałej przebudowy, ani zakładać innych instalacji – bez zgody WYNAJMUJĄCEGO wyrażonej na piśmie, po zachowaniu wymogów określonych w ustawie – Prawo budowlane. NAJEMCA może instalować linie telefoniczne i internetowe, zawiadamiając o tym WYNAJMUJĄCEGO.</w:t>
      </w:r>
    </w:p>
    <w:p w:rsidR="002B622F" w:rsidRDefault="002B622F" w:rsidP="002B622F">
      <w:r>
        <w:t xml:space="preserve"> 3. NAJEMCY nie przysługują wobec WYNAJMUJĄCEGO żadne roszczenia z tytułu </w:t>
      </w:r>
    </w:p>
    <w:p w:rsidR="002B622F" w:rsidRDefault="002B622F" w:rsidP="002B622F">
      <w:r>
        <w:t>dostosowania lokali do potrzeb prowadzonej w lokalu działalności gospodarczej.</w:t>
      </w:r>
    </w:p>
    <w:p w:rsidR="002B622F" w:rsidRDefault="002B622F" w:rsidP="002B622F">
      <w:r>
        <w:t xml:space="preserve"> NAJEMCA na swój koszt zaadoptuje pomieszczenia służące do prowadzenia działalności określonej niniejszą umową. Po zakończeniu okresu objętego umową ulepszenia trwale związane z budynkiem pozostają. WYNAJMUJĄCY nie jest zobowiązany do zwrotu NAJEMCY ich wartości.</w:t>
      </w:r>
    </w:p>
    <w:p w:rsidR="002B622F" w:rsidRDefault="002B622F" w:rsidP="002B622F">
      <w:pPr>
        <w:pStyle w:val="Akapitzlist"/>
        <w:numPr>
          <w:ilvl w:val="0"/>
          <w:numId w:val="14"/>
        </w:numPr>
        <w:textAlignment w:val="baseline"/>
      </w:pPr>
      <w:r>
        <w:t>Po zakończeniu najmu NAJEMCA jest uprawniony i zobowiązany do zabrania</w:t>
      </w:r>
    </w:p>
    <w:p w:rsidR="002B622F" w:rsidRDefault="002B622F" w:rsidP="002B622F">
      <w:r>
        <w:t>wszelkiego ruchomego wyposażenia lokalu oraz wszelkich urządzeń i instalacji nie</w:t>
      </w:r>
    </w:p>
    <w:p w:rsidR="002B622F" w:rsidRDefault="002B622F" w:rsidP="002B622F">
      <w:r>
        <w:t>związanych trwale z budynkiem.</w:t>
      </w:r>
    </w:p>
    <w:p w:rsidR="002B622F" w:rsidRDefault="002B622F" w:rsidP="002B622F">
      <w:r>
        <w:t>5. Lokal będzie objęty monitoringiem zewnętrznym Teatru.</w:t>
      </w:r>
    </w:p>
    <w:p w:rsidR="002B622F" w:rsidRDefault="002B622F" w:rsidP="002B622F">
      <w:r>
        <w:t>6..Lokal jest wyposażony w czujki p.poż. stanowiące integralną część systemu p.poż. Teatru.</w:t>
      </w:r>
    </w:p>
    <w:p w:rsidR="002B622F" w:rsidRDefault="002B622F" w:rsidP="002B622F">
      <w:r>
        <w:t>7. NAJEMCA zobowiązuje się do przestrzegania obowiązujących w TEATRZE przepisów p.poż..</w:t>
      </w:r>
    </w:p>
    <w:p w:rsidR="002B622F" w:rsidRDefault="002B622F" w:rsidP="002B622F">
      <w:r>
        <w:t xml:space="preserve">8. Zabezpieczenie lokali przed kradzieżą lub kradzieżą z włamaniem oraz przed innymi zdarzeniami i </w:t>
      </w:r>
      <w:proofErr w:type="spellStart"/>
      <w:r>
        <w:t>ryzykami</w:t>
      </w:r>
      <w:proofErr w:type="spellEnd"/>
      <w:r>
        <w:t xml:space="preserve"> oraz ubezpieczenie w tym zakresie obciąża NAJEMCĘ..</w:t>
      </w:r>
    </w:p>
    <w:p w:rsidR="002B622F" w:rsidRDefault="002B622F" w:rsidP="002B622F"/>
    <w:p w:rsidR="002B622F" w:rsidRDefault="002B622F" w:rsidP="002B622F">
      <w:pPr>
        <w:jc w:val="center"/>
      </w:pPr>
    </w:p>
    <w:p w:rsidR="002B622F" w:rsidRDefault="002B622F" w:rsidP="002B622F">
      <w:pPr>
        <w:jc w:val="center"/>
      </w:pPr>
    </w:p>
    <w:p w:rsidR="002B622F" w:rsidRDefault="002B622F" w:rsidP="002B622F">
      <w:pPr>
        <w:jc w:val="center"/>
      </w:pPr>
    </w:p>
    <w:p w:rsidR="002B622F" w:rsidRDefault="002B622F" w:rsidP="002B622F">
      <w:pPr>
        <w:jc w:val="center"/>
      </w:pPr>
      <w:r>
        <w:lastRenderedPageBreak/>
        <w:t>§ 7</w:t>
      </w:r>
    </w:p>
    <w:p w:rsidR="002B622F" w:rsidRDefault="002B622F" w:rsidP="002B622F">
      <w:pPr>
        <w:pStyle w:val="Akapitzlist"/>
        <w:numPr>
          <w:ilvl w:val="0"/>
          <w:numId w:val="15"/>
        </w:numPr>
        <w:textAlignment w:val="baseline"/>
      </w:pPr>
      <w:r>
        <w:t>NAJEMCA nie może oddać w całości lub w części przedmiotu najmu  do bezpłatnego używania ani podnająć bez zgody WYNAJMUJĄCEGO.</w:t>
      </w:r>
    </w:p>
    <w:p w:rsidR="002B622F" w:rsidRDefault="002B622F" w:rsidP="002B622F">
      <w:pPr>
        <w:pStyle w:val="Akapitzlist"/>
        <w:numPr>
          <w:ilvl w:val="0"/>
          <w:numId w:val="15"/>
        </w:numPr>
        <w:textAlignment w:val="baseline"/>
      </w:pPr>
      <w:r>
        <w:t xml:space="preserve"> Spełnienie i zachowywanie wszelkich ustawowych wymogów prowadzenia działalności gospodarczej obciąża wyłącznie NAJEMCĘ.</w:t>
      </w:r>
    </w:p>
    <w:p w:rsidR="002B622F" w:rsidRDefault="002B622F" w:rsidP="002B622F">
      <w:pPr>
        <w:pStyle w:val="Akapitzlist"/>
        <w:numPr>
          <w:ilvl w:val="0"/>
          <w:numId w:val="15"/>
        </w:numPr>
        <w:textAlignment w:val="baseline"/>
      </w:pPr>
      <w:r>
        <w:t>Dokonanie koniecznych zgłoszeń oraz uzyskanie wymaganych zezwoleń obciąża wyłącznie NAJEMCĘ.</w:t>
      </w:r>
    </w:p>
    <w:p w:rsidR="002B622F" w:rsidRDefault="002B622F" w:rsidP="002B622F"/>
    <w:p w:rsidR="002B622F" w:rsidRDefault="002B622F" w:rsidP="002B622F">
      <w:pPr>
        <w:jc w:val="center"/>
      </w:pPr>
      <w:r>
        <w:t>§ 8</w:t>
      </w:r>
    </w:p>
    <w:p w:rsidR="002B622F" w:rsidRDefault="002B622F" w:rsidP="002B622F">
      <w:pPr>
        <w:pStyle w:val="Akapitzlist"/>
        <w:numPr>
          <w:ilvl w:val="0"/>
          <w:numId w:val="16"/>
        </w:numPr>
        <w:textAlignment w:val="baseline"/>
      </w:pPr>
      <w:r>
        <w:t xml:space="preserve">NAJEMCA zobowiązuje się płacić WYNAJMUJĄCEMU tytułem czynszu najmu kwotę …….  zł </w:t>
      </w:r>
      <w:r w:rsidR="00077DF5">
        <w:t xml:space="preserve">netto </w:t>
      </w:r>
      <w:r>
        <w:t>za 1 m</w:t>
      </w:r>
      <w:r w:rsidRPr="003A6C2B">
        <w:rPr>
          <w:vertAlign w:val="superscript"/>
        </w:rPr>
        <w:t>/2</w:t>
      </w:r>
      <w:r w:rsidR="00077DF5">
        <w:t xml:space="preserve"> powierzchni miesięcznie, </w:t>
      </w:r>
      <w:r>
        <w:t>plus podatek VAT to jest …</w:t>
      </w:r>
      <w:r w:rsidR="00077DF5">
        <w:t>….</w:t>
      </w:r>
      <w:r>
        <w:t xml:space="preserve"> zł/, razem …………. /słownie: ………/ zł brutto miesięcznie za przedmiot najmu.</w:t>
      </w:r>
    </w:p>
    <w:p w:rsidR="002B622F" w:rsidRDefault="002B622F" w:rsidP="002B622F">
      <w:pPr>
        <w:pStyle w:val="Akapitzlist"/>
        <w:numPr>
          <w:ilvl w:val="0"/>
          <w:numId w:val="16"/>
        </w:numPr>
        <w:textAlignment w:val="baseline"/>
      </w:pPr>
      <w:r>
        <w:t>Czyns</w:t>
      </w:r>
      <w:r w:rsidR="00BA502C">
        <w:t>z najmu płatny jest w terminie 14</w:t>
      </w:r>
      <w:r>
        <w:t xml:space="preserve"> dni od dnia doręczenia faktury VAT, nie później jednak niż do końca miesiąca za dany miesiąc, z ustawowymi odsetkami od uchybienia terminu płatności.</w:t>
      </w:r>
    </w:p>
    <w:p w:rsidR="002B622F" w:rsidRDefault="002B622F" w:rsidP="002B622F">
      <w:pPr>
        <w:pStyle w:val="Akapitzlist"/>
        <w:numPr>
          <w:ilvl w:val="0"/>
          <w:numId w:val="16"/>
        </w:numPr>
        <w:textAlignment w:val="baseline"/>
      </w:pPr>
      <w:r>
        <w:t xml:space="preserve">Czynsz najmu nie obejmuje kosztów zużycia energii elektrycznej. Zużycie energii elektrycznej będzie naliczane z odczytów z zainstalowanego podlicznika. </w:t>
      </w:r>
    </w:p>
    <w:p w:rsidR="002B622F" w:rsidRDefault="002B622F" w:rsidP="002B622F">
      <w:pPr>
        <w:pStyle w:val="Akapitzlist"/>
        <w:numPr>
          <w:ilvl w:val="0"/>
          <w:numId w:val="16"/>
        </w:numPr>
        <w:textAlignment w:val="baseline"/>
      </w:pPr>
      <w:r>
        <w:t xml:space="preserve"> Czynsz najmu nie obejmuje kosztów dostarczenia ciepłej i zimnej wody, opłat związanych z odprowadzeniem ścieków i wywozem śmieci. Koszty zużycia ciepłej i zimnej wody oraz ilości odprowadzonych ścieków, zgodnie z odczytem liczników, pokrywa NAJEMCA.</w:t>
      </w:r>
    </w:p>
    <w:p w:rsidR="002B622F" w:rsidRDefault="002B622F" w:rsidP="002B622F">
      <w:pPr>
        <w:pStyle w:val="Akapitzlist"/>
        <w:numPr>
          <w:ilvl w:val="0"/>
          <w:numId w:val="16"/>
        </w:numPr>
        <w:textAlignment w:val="baseline"/>
      </w:pPr>
      <w:r>
        <w:t xml:space="preserve"> </w:t>
      </w:r>
      <w:r w:rsidR="00D92A45">
        <w:t>WYNAJMU</w:t>
      </w:r>
      <w:r w:rsidR="00077DF5">
        <w:t>JĄCY obciąża NAJEMCĘ raz w mie</w:t>
      </w:r>
      <w:r w:rsidR="006B370A">
        <w:t>siącu opł</w:t>
      </w:r>
      <w:r w:rsidR="00077DF5">
        <w:t>atą za wywóz śmieci za jeden pojemnik SM o pojemności 1100l.</w:t>
      </w:r>
    </w:p>
    <w:p w:rsidR="002B622F" w:rsidRDefault="002B622F" w:rsidP="002B622F">
      <w:pPr>
        <w:pStyle w:val="Akapitzlist"/>
        <w:numPr>
          <w:ilvl w:val="0"/>
          <w:numId w:val="16"/>
        </w:numPr>
        <w:textAlignment w:val="baseline"/>
      </w:pPr>
      <w:r>
        <w:t>Czynsz najmu obejmuje koszty ogrzewania lokali.</w:t>
      </w:r>
    </w:p>
    <w:p w:rsidR="002B622F" w:rsidRDefault="002B622F" w:rsidP="002B622F">
      <w:pPr>
        <w:pStyle w:val="Akapitzlist"/>
        <w:numPr>
          <w:ilvl w:val="0"/>
          <w:numId w:val="16"/>
        </w:numPr>
        <w:textAlignment w:val="baseline"/>
      </w:pPr>
      <w:r>
        <w:t>Wysokość czynszu najmu lokalu ulegnie podwyższeniu w przypadku wzrostu  wskaźnika cen towarów i usług konsumpcyjnych, z tym, że pierwsze podwyższenie najmu może nastąpić nie wcześniej niż od miesiąca września 2017 r.</w:t>
      </w:r>
    </w:p>
    <w:p w:rsidR="002B622F" w:rsidRDefault="002B622F" w:rsidP="002B622F">
      <w:pPr>
        <w:pStyle w:val="Akapitzlist"/>
        <w:ind w:left="540"/>
      </w:pPr>
      <w:r>
        <w:t>Podwyższenie najmu następuje od następnego miesiąca po doręczeniu NAJEMCY przez WYNAJMUJĄCEGO informacji na piśmie o wysokości ustalonego podwyższonego czynszu najmu i podpisaniu aneksu do umowy.</w:t>
      </w:r>
    </w:p>
    <w:p w:rsidR="002B622F" w:rsidRDefault="002B622F" w:rsidP="002B622F">
      <w:pPr>
        <w:pStyle w:val="Akapitzlist"/>
        <w:ind w:left="540"/>
      </w:pPr>
    </w:p>
    <w:p w:rsidR="002B622F" w:rsidRDefault="002B622F" w:rsidP="002B622F">
      <w:pPr>
        <w:pStyle w:val="Akapitzlist"/>
        <w:ind w:left="540"/>
        <w:jc w:val="center"/>
      </w:pPr>
      <w:r>
        <w:t>§ 9</w:t>
      </w:r>
    </w:p>
    <w:p w:rsidR="002B622F" w:rsidRDefault="002B622F" w:rsidP="002B622F"/>
    <w:p w:rsidR="002B622F" w:rsidRDefault="002B622F" w:rsidP="002B622F"/>
    <w:p w:rsidR="002B622F" w:rsidRDefault="002B622F" w:rsidP="002B622F">
      <w:pPr>
        <w:pStyle w:val="Akapitzlist"/>
        <w:numPr>
          <w:ilvl w:val="0"/>
          <w:numId w:val="17"/>
        </w:numPr>
        <w:textAlignment w:val="baseline"/>
      </w:pPr>
      <w:r>
        <w:t xml:space="preserve">Umowa zostaje zawarta na czas określony od …… do ……… </w:t>
      </w:r>
    </w:p>
    <w:p w:rsidR="002B622F" w:rsidRDefault="002B622F" w:rsidP="002B622F">
      <w:pPr>
        <w:pStyle w:val="Akapitzlist"/>
        <w:numPr>
          <w:ilvl w:val="0"/>
          <w:numId w:val="17"/>
        </w:numPr>
        <w:textAlignment w:val="baseline"/>
      </w:pPr>
      <w:r>
        <w:t>Niedopełnienie zapisów § 2 pkt 1 i 2 jest podstawą do natychmiastowego rozwiązania umowy z przyczyn NAJEMCY.</w:t>
      </w:r>
    </w:p>
    <w:p w:rsidR="002B622F" w:rsidRDefault="002B622F" w:rsidP="002B622F">
      <w:pPr>
        <w:pStyle w:val="Akapitzlist"/>
        <w:numPr>
          <w:ilvl w:val="0"/>
          <w:numId w:val="17"/>
        </w:numPr>
        <w:textAlignment w:val="baseline"/>
      </w:pPr>
      <w:r>
        <w:t>WYNAJMUJACY może umowę rozwiązać bez wypowiedzenia w przypadku zwłoki</w:t>
      </w:r>
    </w:p>
    <w:p w:rsidR="002B622F" w:rsidRDefault="002B622F" w:rsidP="002B622F">
      <w:pPr>
        <w:pStyle w:val="Akapitzlist"/>
        <w:ind w:left="420"/>
      </w:pPr>
      <w:r>
        <w:t xml:space="preserve"> NAJEMCY z zapłatą czynszu co najmniej za dwa pełne okresy płatności.</w:t>
      </w:r>
    </w:p>
    <w:p w:rsidR="002B622F" w:rsidRDefault="002B622F" w:rsidP="002B622F">
      <w:pPr>
        <w:pStyle w:val="Akapitzlist"/>
        <w:numPr>
          <w:ilvl w:val="0"/>
          <w:numId w:val="17"/>
        </w:numPr>
        <w:textAlignment w:val="baseline"/>
      </w:pPr>
      <w:r>
        <w:t>WYNAJMUJĄCY może umowę rozwiązać bez wypowiedzenia w przypadku prowadzenia w lokalu – bez zgody WYNAJMUJĄCEGO - innej działalności niż określona w umowie lub uciążliwa dla Teatru.</w:t>
      </w:r>
    </w:p>
    <w:p w:rsidR="002B622F" w:rsidRDefault="002B622F" w:rsidP="002B622F">
      <w:pPr>
        <w:pStyle w:val="Akapitzlist"/>
        <w:numPr>
          <w:ilvl w:val="0"/>
          <w:numId w:val="17"/>
        </w:numPr>
        <w:textAlignment w:val="baseline"/>
      </w:pPr>
      <w:r>
        <w:t>W przypadku, kiedy NAJEMCA nie opuści lokalu, po rozwiązaniu i wygaśnięciu stosunku najmu, płaci odszkodowanie za bezumowne korzystanie z lokalu w wysokości dwukrotnego czynszu za każdy miesiąc zajmowania bezumownego lokalu.</w:t>
      </w:r>
    </w:p>
    <w:p w:rsidR="002B622F" w:rsidRDefault="002B622F" w:rsidP="002B622F">
      <w:pPr>
        <w:pStyle w:val="Akapitzlist"/>
        <w:numPr>
          <w:ilvl w:val="0"/>
          <w:numId w:val="17"/>
        </w:numPr>
        <w:textAlignment w:val="baseline"/>
      </w:pPr>
      <w:r>
        <w:t>Każda ze stron może umowę rozwiązać za wypowiedzeniem na trzy miesiące</w:t>
      </w:r>
    </w:p>
    <w:p w:rsidR="002B622F" w:rsidRDefault="002B622F" w:rsidP="002B622F">
      <w:r>
        <w:t xml:space="preserve">       kalendarzowe naprzód – z ważnych powodów.</w:t>
      </w:r>
    </w:p>
    <w:p w:rsidR="002B622F" w:rsidRDefault="002B622F" w:rsidP="002B622F">
      <w:pPr>
        <w:pStyle w:val="Akapitzlist"/>
        <w:numPr>
          <w:ilvl w:val="0"/>
          <w:numId w:val="17"/>
        </w:numPr>
        <w:textAlignment w:val="baseline"/>
      </w:pPr>
      <w:r>
        <w:t>Umowa może zostać rozwiązana w każdym czasie w drodze zgodnego porozumienia stron.</w:t>
      </w:r>
    </w:p>
    <w:p w:rsidR="002B622F" w:rsidRDefault="002B622F" w:rsidP="002B622F">
      <w:r>
        <w:t xml:space="preserve">                                                                      § 10</w:t>
      </w:r>
    </w:p>
    <w:p w:rsidR="002B622F" w:rsidRDefault="002B622F" w:rsidP="002B622F"/>
    <w:p w:rsidR="002B622F" w:rsidRDefault="002B622F" w:rsidP="002B622F">
      <w:r>
        <w:t>1. Wszelkie zmiany umowy wymagają dla swej ważności formy pisemnej.</w:t>
      </w:r>
    </w:p>
    <w:p w:rsidR="002B622F" w:rsidRDefault="002B622F" w:rsidP="002B622F">
      <w:r>
        <w:t>2. W sprawach nie uregulowanych w umowie zastosowanie mają odpowiednie przepisy Kodeksu cywilnego.</w:t>
      </w:r>
    </w:p>
    <w:p w:rsidR="002B622F" w:rsidRDefault="002B622F" w:rsidP="002B622F">
      <w:r>
        <w:t xml:space="preserve">3. Spory mogące wynikać ze stosunku umowy strony zgodnie poddają pod rozstrzygnięcie sądu powszechnego właściwego dla siedziby WYNAJMUJĄCEGO. </w:t>
      </w:r>
    </w:p>
    <w:p w:rsidR="002B622F" w:rsidRDefault="002B622F" w:rsidP="002B622F">
      <w:r>
        <w:t>4. Wszelkie koszty i opłaty związane z zawarciem umowy ponosi wyłącznie NAJEMCA.</w:t>
      </w:r>
    </w:p>
    <w:p w:rsidR="002B622F" w:rsidRDefault="002B622F" w:rsidP="002B622F"/>
    <w:p w:rsidR="002B622F" w:rsidRDefault="002B622F" w:rsidP="002B622F"/>
    <w:p w:rsidR="002B622F" w:rsidRDefault="002B622F" w:rsidP="002B622F">
      <w:r>
        <w:t xml:space="preserve">                                                               § 11</w:t>
      </w:r>
    </w:p>
    <w:p w:rsidR="002B622F" w:rsidRDefault="002B622F" w:rsidP="002B622F"/>
    <w:p w:rsidR="002B622F" w:rsidRDefault="002B622F" w:rsidP="002B622F">
      <w:r>
        <w:t>Umowa została zawarta w dwóch jednobrzmiących egzemplarzach, po jednym dla każdej strony umowy.</w:t>
      </w:r>
    </w:p>
    <w:p w:rsidR="002B622F" w:rsidRDefault="002B622F" w:rsidP="002B622F"/>
    <w:p w:rsidR="002B622F" w:rsidRDefault="002B622F" w:rsidP="002B622F">
      <w:r>
        <w:t>W Y N A J M U J Ą C Y                                                     N A J E M C A</w:t>
      </w:r>
    </w:p>
    <w:p w:rsidR="00652A08" w:rsidRDefault="00652A08" w:rsidP="002E7E81"/>
    <w:p w:rsidR="002E7E81" w:rsidRDefault="002E7E81" w:rsidP="002E7E81"/>
    <w:p w:rsidR="002E7E81" w:rsidRDefault="002E7E81" w:rsidP="002E7E81"/>
    <w:p w:rsidR="002E7E81" w:rsidRDefault="002E7E81" w:rsidP="002E7E81"/>
    <w:p w:rsidR="002E7E81" w:rsidRDefault="002E7E81" w:rsidP="002E7E81"/>
    <w:p w:rsidR="002E7E81" w:rsidRDefault="002E7E81" w:rsidP="002E7E81"/>
    <w:p w:rsidR="00652A08" w:rsidRDefault="00652A08" w:rsidP="00652A08">
      <w:pPr>
        <w:rPr>
          <w:sz w:val="22"/>
          <w:szCs w:val="22"/>
        </w:rPr>
      </w:pPr>
    </w:p>
    <w:p w:rsidR="00652A08" w:rsidRDefault="00652A08" w:rsidP="00652A08">
      <w:pPr>
        <w:rPr>
          <w:sz w:val="22"/>
          <w:szCs w:val="22"/>
        </w:rPr>
      </w:pPr>
    </w:p>
    <w:p w:rsidR="00652A08" w:rsidRDefault="00652A08" w:rsidP="00652A08"/>
    <w:sectPr w:rsidR="0065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DFA"/>
    <w:multiLevelType w:val="hybridMultilevel"/>
    <w:tmpl w:val="3E5CDA24"/>
    <w:lvl w:ilvl="0" w:tplc="6142B08A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D511278"/>
    <w:multiLevelType w:val="hybridMultilevel"/>
    <w:tmpl w:val="5F3283B8"/>
    <w:lvl w:ilvl="0" w:tplc="84EA8EA2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F667308"/>
    <w:multiLevelType w:val="hybridMultilevel"/>
    <w:tmpl w:val="7E1A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8A5"/>
    <w:multiLevelType w:val="hybridMultilevel"/>
    <w:tmpl w:val="EB44118C"/>
    <w:lvl w:ilvl="0" w:tplc="CCF69566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2546AD9"/>
    <w:multiLevelType w:val="hybridMultilevel"/>
    <w:tmpl w:val="A236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C532D"/>
    <w:multiLevelType w:val="hybridMultilevel"/>
    <w:tmpl w:val="9B440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E1912"/>
    <w:multiLevelType w:val="hybridMultilevel"/>
    <w:tmpl w:val="3A6E13B0"/>
    <w:lvl w:ilvl="0" w:tplc="B7C48DC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01D5916"/>
    <w:multiLevelType w:val="hybridMultilevel"/>
    <w:tmpl w:val="02FAA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B43FA"/>
    <w:multiLevelType w:val="hybridMultilevel"/>
    <w:tmpl w:val="7992377C"/>
    <w:lvl w:ilvl="0" w:tplc="B26EDCD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4"/>
  </w:num>
  <w:num w:numId="13">
    <w:abstractNumId w:val="3"/>
  </w:num>
  <w:num w:numId="14">
    <w:abstractNumId w:val="6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D7"/>
    <w:rsid w:val="00077DF5"/>
    <w:rsid w:val="000A5AF4"/>
    <w:rsid w:val="00201627"/>
    <w:rsid w:val="002B622F"/>
    <w:rsid w:val="002E7E81"/>
    <w:rsid w:val="00585097"/>
    <w:rsid w:val="00652A08"/>
    <w:rsid w:val="006B370A"/>
    <w:rsid w:val="00753FD7"/>
    <w:rsid w:val="007A3314"/>
    <w:rsid w:val="00822F0E"/>
    <w:rsid w:val="008345EC"/>
    <w:rsid w:val="00874F94"/>
    <w:rsid w:val="00926FD1"/>
    <w:rsid w:val="00BA502C"/>
    <w:rsid w:val="00C052D3"/>
    <w:rsid w:val="00C517D5"/>
    <w:rsid w:val="00D17C87"/>
    <w:rsid w:val="00D43083"/>
    <w:rsid w:val="00D92A45"/>
    <w:rsid w:val="00E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D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3FD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3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D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3FD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3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Teatr Dramatyczny Płock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Dramatyczny Płock</dc:creator>
  <cp:keywords/>
  <dc:description/>
  <cp:lastModifiedBy>Teatr Dramatyczny Płock</cp:lastModifiedBy>
  <cp:revision>15</cp:revision>
  <cp:lastPrinted>2016-12-06T07:07:00Z</cp:lastPrinted>
  <dcterms:created xsi:type="dcterms:W3CDTF">2016-12-05T08:04:00Z</dcterms:created>
  <dcterms:modified xsi:type="dcterms:W3CDTF">2016-12-07T09:46:00Z</dcterms:modified>
</cp:coreProperties>
</file>